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住房保障工作经费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26.85472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26.85472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26.85472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26.85472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保障街道保障性住房申请、复核的初审工作按时保质完成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按计划完成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1：新申请、复核业务办理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2438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2438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按时保质完成保障性住房工作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优良中低差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全年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财政批复资金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26.85472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26.85472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提升工作效率，方便群众办事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扩大政策知晓率，为居民做好服务工作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71C0D73"/>
    <w:rsid w:val="0C7505B6"/>
    <w:rsid w:val="126662BF"/>
    <w:rsid w:val="1CC23C51"/>
    <w:rsid w:val="25D266FD"/>
    <w:rsid w:val="31A51628"/>
    <w:rsid w:val="34644209"/>
    <w:rsid w:val="3D2C0070"/>
    <w:rsid w:val="4D6C19CA"/>
    <w:rsid w:val="65673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dcterms:modified xsi:type="dcterms:W3CDTF">2025-08-27T08:23:44Z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